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3B" w:rsidRPr="00A47B3B" w:rsidRDefault="009C0211" w:rsidP="009C0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265E">
        <w:rPr>
          <w:rFonts w:ascii="Times New Roman" w:hAnsi="Times New Roman" w:cs="Times New Roman"/>
        </w:rPr>
        <w:t xml:space="preserve">  </w:t>
      </w:r>
      <w:r w:rsidR="00D6515E" w:rsidRPr="00D6515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4E4398" w:rsidRPr="004E4398">
        <w:rPr>
          <w:rFonts w:ascii="Times New Roman" w:hAnsi="Times New Roman" w:cs="Times New Roman"/>
          <w:sz w:val="28"/>
          <w:szCs w:val="28"/>
        </w:rPr>
        <w:t>«Выдача архивных справок, копий архивных документов, архивных выписок по  архивным документам»</w:t>
      </w:r>
    </w:p>
    <w:p w:rsidR="00A47B3B" w:rsidRDefault="00A47B3B" w:rsidP="009C0211">
      <w:pPr>
        <w:pStyle w:val="a4"/>
        <w:jc w:val="both"/>
        <w:rPr>
          <w:rFonts w:ascii="Times New Roman" w:hAnsi="Times New Roman" w:cs="Times New Roman"/>
        </w:rPr>
      </w:pPr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398">
        <w:rPr>
          <w:rFonts w:ascii="Times New Roman" w:hAnsi="Times New Roman" w:cs="Times New Roman"/>
          <w:sz w:val="28"/>
          <w:szCs w:val="28"/>
        </w:rPr>
        <w:t>1) Конституци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4398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голосованием 12.12.1993) («Собрание законодательства Российской Федерации», 04.08.2014, № 31, ст. 4398);</w:t>
      </w:r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398">
        <w:rPr>
          <w:rFonts w:ascii="Times New Roman" w:hAnsi="Times New Roman" w:cs="Times New Roman"/>
          <w:sz w:val="28"/>
          <w:szCs w:val="28"/>
        </w:rPr>
        <w:t>2)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4398">
        <w:rPr>
          <w:rFonts w:ascii="Times New Roman" w:hAnsi="Times New Roman" w:cs="Times New Roman"/>
          <w:sz w:val="28"/>
          <w:szCs w:val="28"/>
        </w:rPr>
        <w:t xml:space="preserve"> закон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398">
        <w:rPr>
          <w:rFonts w:ascii="Times New Roman" w:hAnsi="Times New Roman" w:cs="Times New Roman"/>
          <w:sz w:val="28"/>
          <w:szCs w:val="28"/>
        </w:rPr>
        <w:t>3)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4398">
        <w:rPr>
          <w:rFonts w:ascii="Times New Roman" w:hAnsi="Times New Roman" w:cs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398">
        <w:rPr>
          <w:rFonts w:ascii="Times New Roman" w:hAnsi="Times New Roman" w:cs="Times New Roman"/>
          <w:sz w:val="28"/>
          <w:szCs w:val="28"/>
        </w:rPr>
        <w:t>4)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4398">
        <w:rPr>
          <w:rFonts w:ascii="Times New Roman" w:hAnsi="Times New Roman" w:cs="Times New Roman"/>
          <w:sz w:val="28"/>
          <w:szCs w:val="28"/>
        </w:rPr>
        <w:t> 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E4398">
        <w:rPr>
          <w:rFonts w:ascii="Times New Roman" w:hAnsi="Times New Roman" w:cs="Times New Roman"/>
          <w:sz w:val="28"/>
          <w:szCs w:val="28"/>
        </w:rPr>
        <w:t>)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4398">
        <w:rPr>
          <w:rFonts w:ascii="Times New Roman" w:hAnsi="Times New Roman" w:cs="Times New Roman"/>
          <w:sz w:val="28"/>
          <w:szCs w:val="28"/>
        </w:rPr>
        <w:t xml:space="preserve"> закон от 27.07.2006 № 152-ФЗ «О персональных данных» («Российская газета», № 165, 29.07.2006);</w:t>
      </w:r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E4398">
        <w:rPr>
          <w:rFonts w:ascii="Times New Roman" w:hAnsi="Times New Roman" w:cs="Times New Roman"/>
          <w:sz w:val="28"/>
          <w:szCs w:val="28"/>
        </w:rPr>
        <w:t>)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4398">
        <w:rPr>
          <w:rFonts w:ascii="Times New Roman" w:hAnsi="Times New Roman" w:cs="Times New Roman"/>
          <w:sz w:val="28"/>
          <w:szCs w:val="28"/>
        </w:rPr>
        <w:t xml:space="preserve"> закон от 24.11.1995 № 181-ФЗ «О социальной защите инвалидов в Российской Федерации» (Собрание законодательства Российской Федерации, 27.11.1995, № 48, ст. 4563);</w:t>
      </w:r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E4398">
        <w:rPr>
          <w:rFonts w:ascii="Times New Roman" w:hAnsi="Times New Roman" w:cs="Times New Roman"/>
          <w:sz w:val="28"/>
          <w:szCs w:val="28"/>
        </w:rPr>
        <w:t>) Закон Российской Федерации от 21.07.1993 № 5485-1 «О государственной тайне» («Российская газета», № 182, 21.09.1993);</w:t>
      </w:r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E4398">
        <w:rPr>
          <w:rFonts w:ascii="Times New Roman" w:hAnsi="Times New Roman" w:cs="Times New Roman"/>
          <w:sz w:val="28"/>
          <w:szCs w:val="28"/>
        </w:rPr>
        <w:t>) Указ Президента Российской Федерации от 06.03.1997 № 188 «Об утверждении Перечня сведений конфиденциального характера» («Российская газета», № 51, 14.03.1997);</w:t>
      </w:r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E4398">
        <w:rPr>
          <w:rFonts w:ascii="Times New Roman" w:hAnsi="Times New Roman" w:cs="Times New Roman"/>
          <w:sz w:val="28"/>
          <w:szCs w:val="28"/>
        </w:rPr>
        <w:t>) приказ Министерства 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14.05.2007);</w:t>
      </w:r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3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4398">
        <w:rPr>
          <w:rFonts w:ascii="Times New Roman" w:hAnsi="Times New Roman" w:cs="Times New Roman"/>
          <w:sz w:val="28"/>
          <w:szCs w:val="28"/>
        </w:rPr>
        <w:t>) приказ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№ 264, 22.11.2013);</w:t>
      </w:r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3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4398">
        <w:rPr>
          <w:rFonts w:ascii="Times New Roman" w:hAnsi="Times New Roman" w:cs="Times New Roman"/>
          <w:sz w:val="28"/>
          <w:szCs w:val="28"/>
        </w:rPr>
        <w:t>) приказ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(«Бюллетень нормативных актов федеральных органов исполнительной власти», 05.11.2007, № 45);</w:t>
      </w:r>
      <w:proofErr w:type="gramEnd"/>
    </w:p>
    <w:p w:rsidR="004E4398" w:rsidRPr="004E4398" w:rsidRDefault="004E4398" w:rsidP="004E4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39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D54D4">
        <w:rPr>
          <w:rFonts w:ascii="Times New Roman" w:hAnsi="Times New Roman" w:cs="Times New Roman"/>
          <w:sz w:val="28"/>
          <w:szCs w:val="28"/>
        </w:rPr>
        <w:t>2</w:t>
      </w:r>
      <w:r w:rsidRPr="004E4398">
        <w:rPr>
          <w:rFonts w:ascii="Times New Roman" w:hAnsi="Times New Roman" w:cs="Times New Roman"/>
          <w:sz w:val="28"/>
          <w:szCs w:val="28"/>
        </w:rPr>
        <w:t>) Конституци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4398">
        <w:rPr>
          <w:rFonts w:ascii="Times New Roman" w:hAnsi="Times New Roman" w:cs="Times New Roman"/>
          <w:sz w:val="28"/>
          <w:szCs w:val="28"/>
        </w:rPr>
        <w:t xml:space="preserve"> Республики Коми (принята Верховным Советом Республики Коми 17.02.1994) («Ведомости Верховного совета Республики Коми», 1994, №2, ст. 21).</w:t>
      </w:r>
    </w:p>
    <w:p w:rsidR="009C0211" w:rsidRPr="00215A10" w:rsidRDefault="009C0211" w:rsidP="004E43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0211" w:rsidRPr="0021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86"/>
    <w:rsid w:val="0001265E"/>
    <w:rsid w:val="00021ABF"/>
    <w:rsid w:val="0009650D"/>
    <w:rsid w:val="001174B3"/>
    <w:rsid w:val="001F0402"/>
    <w:rsid w:val="00215A10"/>
    <w:rsid w:val="002A4134"/>
    <w:rsid w:val="00393AA5"/>
    <w:rsid w:val="004E4398"/>
    <w:rsid w:val="005316AB"/>
    <w:rsid w:val="0061232B"/>
    <w:rsid w:val="00687634"/>
    <w:rsid w:val="009C0211"/>
    <w:rsid w:val="00A47B3B"/>
    <w:rsid w:val="00A71D5A"/>
    <w:rsid w:val="00AD54D4"/>
    <w:rsid w:val="00CC0CAA"/>
    <w:rsid w:val="00D4785B"/>
    <w:rsid w:val="00D6515E"/>
    <w:rsid w:val="00F25286"/>
    <w:rsid w:val="00F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C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211"/>
  </w:style>
  <w:style w:type="character" w:styleId="a3">
    <w:name w:val="Hyperlink"/>
    <w:basedOn w:val="a0"/>
    <w:uiPriority w:val="99"/>
    <w:unhideWhenUsed/>
    <w:rsid w:val="009C0211"/>
    <w:rPr>
      <w:color w:val="0000FF"/>
      <w:u w:val="single"/>
    </w:rPr>
  </w:style>
  <w:style w:type="paragraph" w:styleId="a4">
    <w:name w:val="No Spacing"/>
    <w:uiPriority w:val="1"/>
    <w:qFormat/>
    <w:rsid w:val="009C02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C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211"/>
  </w:style>
  <w:style w:type="character" w:styleId="a3">
    <w:name w:val="Hyperlink"/>
    <w:basedOn w:val="a0"/>
    <w:uiPriority w:val="99"/>
    <w:unhideWhenUsed/>
    <w:rsid w:val="009C0211"/>
    <w:rPr>
      <w:color w:val="0000FF"/>
      <w:u w:val="single"/>
    </w:rPr>
  </w:style>
  <w:style w:type="paragraph" w:styleId="a4">
    <w:name w:val="No Spacing"/>
    <w:uiPriority w:val="1"/>
    <w:qFormat/>
    <w:rsid w:val="009C02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2019-07-09T08:06:00Z</dcterms:created>
  <dcterms:modified xsi:type="dcterms:W3CDTF">2020-05-27T13:57:00Z</dcterms:modified>
</cp:coreProperties>
</file>