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9" w:rsidRDefault="00931069" w:rsidP="009310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Администрация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сельского поселения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«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>»</w:t>
      </w:r>
    </w:p>
    <w:p w:rsidR="00931069" w:rsidRDefault="00931069" w:rsidP="009310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«Трусов»</w:t>
      </w:r>
      <w:r>
        <w:rPr>
          <w:rFonts w:ascii="Arial" w:hAnsi="Arial" w:cs="Arial"/>
          <w:color w:val="3C3C3C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cикт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овмöдчöминса</w:t>
      </w:r>
      <w:proofErr w:type="spellEnd"/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администрация</w:t>
      </w:r>
    </w:p>
    <w:p w:rsidR="00931069" w:rsidRDefault="00931069" w:rsidP="009310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ПОСТАНОВЛЕНИЕ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ШУÖМ</w:t>
      </w:r>
    </w:p>
    <w:p w:rsidR="00931069" w:rsidRDefault="00931069" w:rsidP="009310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>от 27 апреля 2020 года № 16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с.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Усть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–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Цилемский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р-н Республики Коми</w:t>
      </w:r>
    </w:p>
    <w:p w:rsidR="00931069" w:rsidRDefault="00931069" w:rsidP="009310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 внесении изменений в постановление администрации сельского поселения «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>» от 26.08.2019 года № 51 «Об утверждении административного регламента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931069" w:rsidRDefault="00931069" w:rsidP="0093106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целях приведения нормативных правовых актов в соответствие с действующим законодательством,</w:t>
      </w:r>
    </w:p>
    <w:p w:rsidR="00931069" w:rsidRDefault="00931069" w:rsidP="0093106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ПОСТАНОВЛЯЮ:</w:t>
      </w:r>
    </w:p>
    <w:p w:rsidR="00931069" w:rsidRDefault="00931069" w:rsidP="0093106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Внести изменение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>» от 26.08.2019 г. № 51 «Об утверждении административного регламента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фонда»:</w:t>
      </w:r>
      <w:r>
        <w:rPr>
          <w:rFonts w:ascii="Arial" w:hAnsi="Arial" w:cs="Arial"/>
          <w:color w:val="3C3C3C"/>
          <w:sz w:val="21"/>
          <w:szCs w:val="21"/>
        </w:rPr>
        <w:br/>
        <w:t>А) пункт 2.13. изложить в следующей редакции:</w:t>
      </w:r>
      <w:r>
        <w:rPr>
          <w:rFonts w:ascii="Arial" w:hAnsi="Arial" w:cs="Arial"/>
          <w:color w:val="3C3C3C"/>
          <w:sz w:val="21"/>
          <w:szCs w:val="21"/>
        </w:rPr>
        <w:br/>
        <w:t>«2.13. Основанием для приостановления предоставления муниципальной услуги является:</w:t>
      </w:r>
      <w:r>
        <w:rPr>
          <w:rFonts w:ascii="Arial" w:hAnsi="Arial" w:cs="Arial"/>
          <w:color w:val="3C3C3C"/>
          <w:sz w:val="21"/>
          <w:szCs w:val="21"/>
        </w:rPr>
        <w:br/>
        <w:t>- непредставление или представление не в полном объеме документов, указанных в пункте 2.6 настоящего административного регламента.»;</w:t>
      </w:r>
      <w:r>
        <w:rPr>
          <w:rFonts w:ascii="Arial" w:hAnsi="Arial" w:cs="Arial"/>
          <w:color w:val="3C3C3C"/>
          <w:sz w:val="21"/>
          <w:szCs w:val="21"/>
        </w:rPr>
        <w:br/>
        <w:t>Б) подпункт 1) пункта 2.14. исключить.</w:t>
      </w:r>
      <w:r>
        <w:rPr>
          <w:rFonts w:ascii="Arial" w:hAnsi="Arial" w:cs="Arial"/>
          <w:color w:val="3C3C3C"/>
          <w:sz w:val="21"/>
          <w:szCs w:val="21"/>
        </w:rPr>
        <w:br/>
        <w:t>2. Постановление подлежит размещению на официальном сайте администрации сельского поселения 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>» и вступает в силу со дня обнародования.</w:t>
      </w:r>
    </w:p>
    <w:p w:rsidR="00931069" w:rsidRDefault="00931069" w:rsidP="0093106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Глава сельского поселения 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Трусово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» Е.М.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Дуркина</w:t>
      </w:r>
      <w:proofErr w:type="spellEnd"/>
    </w:p>
    <w:p w:rsidR="004C1FEC" w:rsidRDefault="004C1FEC"/>
    <w:sectPr w:rsidR="004C1FEC" w:rsidSect="004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069"/>
    <w:rsid w:val="004C1FEC"/>
    <w:rsid w:val="00931069"/>
    <w:rsid w:val="009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2022-11-24T11:47:00Z</dcterms:created>
  <dcterms:modified xsi:type="dcterms:W3CDTF">2022-11-24T11:48:00Z</dcterms:modified>
</cp:coreProperties>
</file>